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Lines="0" w:line="540" w:lineRule="exact"/>
        <w:ind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  <w:t>附件</w:t>
      </w:r>
    </w:p>
    <w:p>
      <w:pPr>
        <w:pStyle w:val="2"/>
        <w:autoSpaceDE w:val="0"/>
        <w:autoSpaceDN w:val="0"/>
        <w:spacing w:beforeLines="0" w:line="540" w:lineRule="exact"/>
        <w:ind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157" w:afterLines="50" w:line="54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bidi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  <w:t>兰州大学九届一次教代会日程安排表（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bidi="zh-CN"/>
        </w:rPr>
        <w:t>简表）</w:t>
      </w:r>
    </w:p>
    <w:bookmarkEnd w:id="1"/>
    <w:tbl>
      <w:tblPr>
        <w:tblStyle w:val="4"/>
        <w:tblW w:w="878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17"/>
        <w:gridCol w:w="2287"/>
        <w:gridCol w:w="3459"/>
        <w:gridCol w:w="13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bookmarkStart w:id="0" w:name="_Toc3967954"/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Cs/>
                <w:color w:val="00000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8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仿宋_GB2312"/>
                <w:color w:val="000000"/>
                <w:spacing w:val="4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spacing w:val="40"/>
                <w:kern w:val="0"/>
                <w:sz w:val="24"/>
                <w:szCs w:val="24"/>
              </w:rPr>
              <w:t>三月二十一日（星期四）</w:t>
            </w: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8:30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学生活动中心礼堂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预备会议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全体代表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9:00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学生活动中心礼堂</w:t>
            </w:r>
          </w:p>
        </w:tc>
        <w:tc>
          <w:tcPr>
            <w:tcW w:w="3459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开幕会（第一次全体会议）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全体代表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特邀代表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列席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副处级及以上领导干部（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列席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指定地点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代表团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第一次会议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全体代表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列席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11:30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指定地点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代表团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第二次会议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全体代表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仿宋_GB2312"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14:30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学生活动中心报告厅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主席团第一次会议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主席团成员</w:t>
            </w:r>
          </w:p>
          <w:p>
            <w:pPr>
              <w:widowControl/>
              <w:ind w:left="-107" w:leftChars="-51" w:right="-149" w:rightChars="-7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代表团团长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14:50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学生活动中心报告厅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主席团第二次会议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主席团成员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学生活动中心礼堂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第二次全体会议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全体代表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16:00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学生活动中心礼堂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闭幕会（第三次全体会议）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全体代表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特邀代表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列席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代表</w:t>
            </w:r>
          </w:p>
          <w:p>
            <w:pPr>
              <w:widowControl/>
              <w:ind w:left="-65" w:leftChars="-31" w:right="-86" w:rightChars="-4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副处级及以上领导干部（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列席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78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noWrap/>
            <w:vAlign w:val="center"/>
          </w:tcPr>
          <w:p>
            <w:pPr>
              <w:widowControl/>
              <w:ind w:left="-153" w:leftChars="-73" w:right="-105" w:rightChars="-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学生活动中心</w:t>
            </w:r>
          </w:p>
          <w:p>
            <w:pPr>
              <w:widowControl/>
              <w:ind w:left="-107" w:leftChars="-51" w:right="-107" w:rightChars="-51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502会议室</w:t>
            </w:r>
          </w:p>
        </w:tc>
        <w:tc>
          <w:tcPr>
            <w:tcW w:w="3459" w:type="dxa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九届教代会执委会第一次会议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ind w:left="-65" w:leftChars="-31" w:right="-86" w:rightChars="-41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九届教代会执委会委员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0B77D5-2049-462D-9019-37F483570B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CA4AB09-5723-4475-BA90-90656185C08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A2B53B4-A256-4AD4-B6BC-B119862FAC9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B802021-3D85-4075-B848-F1D5C81398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A0985B5-1B64-4D2C-A20D-E8D1DC9E22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NDQyZGYwNjBhMWNjYzliY2Q5Njg3YTU3NWQ4NzMifQ=="/>
  </w:docVars>
  <w:rsids>
    <w:rsidRoot w:val="31DA6613"/>
    <w:rsid w:val="31D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2024-03-18T11:51:00Z</dcterms:created>
  <dc:creator>薛定谔的老鼠</dc:creator>
  <cp:lastModifiedBy>薛定谔的老鼠</cp:lastModifiedBy>
  <dcterms:modified xsi:type="dcterms:W3CDTF">2024-03-18T11:51:46Z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C1E4B61533BD4C8986ACA472CE2D7E78_11</vt:lpwstr>
  </property>
</Properties>
</file>